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24D45" w14:textId="16278B94" w:rsidR="00065543" w:rsidRDefault="00065543" w:rsidP="008E2D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6031C55C" wp14:editId="3FE5EC62">
            <wp:extent cx="1005840" cy="939165"/>
            <wp:effectExtent l="0" t="0" r="3810" b="0"/>
            <wp:docPr id="1675741151" name="Imagem 167574115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741151" name="Imagem 167574115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30"/>
          <w:szCs w:val="30"/>
        </w:rPr>
        <w:t xml:space="preserve">        </w:t>
      </w:r>
      <w:r>
        <w:rPr>
          <w:rFonts w:ascii="Arial" w:hAnsi="Arial" w:cs="Arial"/>
          <w:noProof/>
          <w:kern w:val="0"/>
          <w:sz w:val="30"/>
          <w:szCs w:val="30"/>
        </w:rPr>
        <w:drawing>
          <wp:inline distT="0" distB="0" distL="0" distR="0" wp14:anchorId="06226351" wp14:editId="27C2C57C">
            <wp:extent cx="1001485" cy="1001485"/>
            <wp:effectExtent l="0" t="0" r="0" b="0"/>
            <wp:docPr id="67682329" name="Imagem 1" descr="Logotipo, nome da empres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82329" name="Imagem 1" descr="Logotipo, nome da empresa&#10;&#10;O conteúdo gerado por IA pode estar incorre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240" cy="10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F25F2" w14:textId="77777777" w:rsidR="00065543" w:rsidRDefault="00065543" w:rsidP="008E2D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30"/>
          <w:szCs w:val="30"/>
        </w:rPr>
      </w:pPr>
    </w:p>
    <w:p w14:paraId="11568BC5" w14:textId="77777777" w:rsidR="00065543" w:rsidRDefault="00065543" w:rsidP="008E2D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30"/>
          <w:szCs w:val="30"/>
        </w:rPr>
      </w:pPr>
    </w:p>
    <w:p w14:paraId="223ECED7" w14:textId="17CF9367" w:rsidR="00957B81" w:rsidRPr="008E2DDC" w:rsidRDefault="00957B81" w:rsidP="008E2DD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30"/>
          <w:szCs w:val="30"/>
        </w:rPr>
      </w:pPr>
      <w:r w:rsidRPr="008E2DDC">
        <w:rPr>
          <w:rFonts w:ascii="Arial" w:hAnsi="Arial" w:cs="Arial"/>
          <w:kern w:val="0"/>
          <w:sz w:val="30"/>
          <w:szCs w:val="30"/>
        </w:rPr>
        <w:t>PROGRAMA DE PRIVACIDADE</w:t>
      </w:r>
    </w:p>
    <w:p w14:paraId="322763EE" w14:textId="77777777" w:rsidR="00957B81" w:rsidRDefault="00957B81" w:rsidP="00957B8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30"/>
          <w:szCs w:val="30"/>
        </w:rPr>
      </w:pPr>
    </w:p>
    <w:p w14:paraId="06283205" w14:textId="334BB4C7" w:rsidR="00957B81" w:rsidRPr="008E2DDC" w:rsidRDefault="00957B81" w:rsidP="00256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kern w:val="0"/>
        </w:rPr>
      </w:pPr>
      <w:r w:rsidRPr="008E2DDC">
        <w:rPr>
          <w:rFonts w:ascii="Arial" w:hAnsi="Arial" w:cs="Arial"/>
          <w:kern w:val="0"/>
        </w:rPr>
        <w:t xml:space="preserve">A Diretoria da </w:t>
      </w:r>
      <w:r w:rsidR="009C494E">
        <w:rPr>
          <w:rFonts w:ascii="Arial" w:hAnsi="Arial" w:cs="Arial"/>
          <w:b/>
          <w:bCs/>
          <w:kern w:val="0"/>
        </w:rPr>
        <w:t>NOVVACORE</w:t>
      </w:r>
      <w:r w:rsidR="00256C82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está empenhada em liderar o caminho das</w:t>
      </w:r>
      <w:r w:rsidR="008E2DDC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melhores práticas de negócios e de relacionamento com o mercado. Em consonância com as</w:t>
      </w:r>
      <w:r w:rsidR="008E2DDC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exigências da Lei Federal nº 13.709/18 - Lei Geral de Proteção de Dados (LGPD), reconhecemos a</w:t>
      </w:r>
      <w:r w:rsidR="008E2DDC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importância fundamental de garantir a privacidade e proteção dos dados pessoais.</w:t>
      </w:r>
    </w:p>
    <w:p w14:paraId="7F575889" w14:textId="77777777" w:rsidR="00957B81" w:rsidRPr="008E2DDC" w:rsidRDefault="00957B81" w:rsidP="00256C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9EE0418" w14:textId="259FCC43" w:rsidR="00957B81" w:rsidRDefault="00957B81" w:rsidP="00256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kern w:val="0"/>
        </w:rPr>
      </w:pPr>
      <w:r w:rsidRPr="008E2DDC">
        <w:rPr>
          <w:rFonts w:ascii="Arial" w:hAnsi="Arial" w:cs="Arial"/>
          <w:kern w:val="0"/>
        </w:rPr>
        <w:t>Com o compromisso de alcançar padrões elevados de conformidade e segurança da</w:t>
      </w:r>
      <w:r w:rsidR="00256C82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 xml:space="preserve">informação, estabelecemos uma parceria estratégica com a </w:t>
      </w:r>
      <w:r w:rsidRPr="00745E75">
        <w:rPr>
          <w:rFonts w:ascii="Arial" w:hAnsi="Arial" w:cs="Arial"/>
          <w:kern w:val="0"/>
        </w:rPr>
        <w:t>S</w:t>
      </w:r>
      <w:r w:rsidR="00DF6957">
        <w:rPr>
          <w:rFonts w:ascii="Arial" w:hAnsi="Arial" w:cs="Arial"/>
          <w:kern w:val="0"/>
        </w:rPr>
        <w:t>omaxi Group</w:t>
      </w:r>
      <w:r w:rsidRPr="008E2DDC">
        <w:rPr>
          <w:rFonts w:ascii="Arial" w:hAnsi="Arial" w:cs="Arial"/>
          <w:kern w:val="0"/>
        </w:rPr>
        <w:t xml:space="preserve"> desde </w:t>
      </w:r>
      <w:r w:rsidR="00A63671">
        <w:rPr>
          <w:rFonts w:ascii="Arial" w:hAnsi="Arial" w:cs="Arial"/>
          <w:b/>
          <w:bCs/>
          <w:kern w:val="0"/>
        </w:rPr>
        <w:t>15/10/2025</w:t>
      </w:r>
      <w:r w:rsidRPr="008E2DDC">
        <w:rPr>
          <w:rFonts w:ascii="Arial" w:hAnsi="Arial" w:cs="Arial"/>
          <w:kern w:val="0"/>
        </w:rPr>
        <w:t>,</w:t>
      </w:r>
      <w:r w:rsidR="00256C82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empresa renomada especializada em assessoria para implementação das melhores práticas de</w:t>
      </w:r>
      <w:r w:rsidR="00256C82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privacidade, segurança da informação e gestão de riscos.</w:t>
      </w:r>
    </w:p>
    <w:p w14:paraId="5443FC6C" w14:textId="77777777" w:rsidR="00B75D77" w:rsidRDefault="00B75D77" w:rsidP="00256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kern w:val="0"/>
        </w:rPr>
      </w:pPr>
    </w:p>
    <w:p w14:paraId="56E87A8B" w14:textId="0AE528EC" w:rsidR="00B75D77" w:rsidRPr="008E2DDC" w:rsidRDefault="00B75D77" w:rsidP="00B75D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kern w:val="0"/>
        </w:rPr>
      </w:pPr>
      <w:r w:rsidRPr="008E2DDC">
        <w:rPr>
          <w:rFonts w:ascii="Arial" w:hAnsi="Arial" w:cs="Arial"/>
          <w:kern w:val="0"/>
        </w:rPr>
        <w:t xml:space="preserve">Na presente empreitada, a </w:t>
      </w:r>
      <w:r w:rsidR="00DF6957">
        <w:rPr>
          <w:rFonts w:ascii="Arial" w:hAnsi="Arial" w:cs="Arial"/>
          <w:kern w:val="0"/>
        </w:rPr>
        <w:t>Somaxi Group</w:t>
      </w:r>
      <w:r w:rsidRPr="008E2DDC">
        <w:rPr>
          <w:rFonts w:ascii="Arial" w:hAnsi="Arial" w:cs="Arial"/>
          <w:kern w:val="0"/>
        </w:rPr>
        <w:t xml:space="preserve"> designou </w:t>
      </w:r>
      <w:r>
        <w:rPr>
          <w:rFonts w:ascii="Arial" w:hAnsi="Arial" w:cs="Arial"/>
          <w:kern w:val="0"/>
        </w:rPr>
        <w:t xml:space="preserve">o </w:t>
      </w:r>
      <w:r>
        <w:rPr>
          <w:rFonts w:ascii="Arial" w:hAnsi="Arial" w:cs="Arial"/>
        </w:rPr>
        <w:t xml:space="preserve">Sr. </w:t>
      </w:r>
      <w:r w:rsidR="009C494E">
        <w:rPr>
          <w:rFonts w:ascii="Arial" w:hAnsi="Arial" w:cs="Arial"/>
          <w:b/>
          <w:bCs/>
        </w:rPr>
        <w:t>João Lucas Soares</w:t>
      </w:r>
      <w:r w:rsidR="00587B64">
        <w:rPr>
          <w:rFonts w:ascii="Arial" w:hAnsi="Arial" w:cs="Arial"/>
        </w:rPr>
        <w:t xml:space="preserve"> e </w:t>
      </w:r>
      <w:r w:rsidR="009C494E">
        <w:rPr>
          <w:rFonts w:ascii="Arial" w:hAnsi="Arial" w:cs="Arial"/>
          <w:b/>
          <w:bCs/>
        </w:rPr>
        <w:t>Rubia Alencastro</w:t>
      </w:r>
      <w:r w:rsidRPr="008E2DDC">
        <w:rPr>
          <w:rFonts w:ascii="Arial" w:hAnsi="Arial" w:cs="Arial"/>
          <w:kern w:val="0"/>
        </w:rPr>
        <w:t xml:space="preserve">, profissionais </w:t>
      </w:r>
      <w:r>
        <w:rPr>
          <w:rFonts w:ascii="Arial" w:hAnsi="Arial" w:cs="Arial"/>
          <w:kern w:val="0"/>
        </w:rPr>
        <w:t>C</w:t>
      </w:r>
      <w:r w:rsidRPr="008E2DDC">
        <w:rPr>
          <w:rFonts w:ascii="Arial" w:hAnsi="Arial" w:cs="Arial"/>
          <w:kern w:val="0"/>
        </w:rPr>
        <w:t>ertificad</w:t>
      </w:r>
      <w:r>
        <w:rPr>
          <w:rFonts w:ascii="Arial" w:hAnsi="Arial" w:cs="Arial"/>
          <w:kern w:val="0"/>
        </w:rPr>
        <w:t>os</w:t>
      </w:r>
      <w:r w:rsidRPr="008E2DDC">
        <w:rPr>
          <w:rFonts w:ascii="Arial" w:hAnsi="Arial" w:cs="Arial"/>
          <w:kern w:val="0"/>
        </w:rPr>
        <w:t xml:space="preserve"> em </w:t>
      </w:r>
      <w:r>
        <w:rPr>
          <w:rFonts w:ascii="Arial" w:hAnsi="Arial" w:cs="Arial"/>
          <w:kern w:val="0"/>
        </w:rPr>
        <w:t xml:space="preserve">Proteção e </w:t>
      </w:r>
      <w:r w:rsidRPr="008E2DDC">
        <w:rPr>
          <w:rFonts w:ascii="Arial" w:hAnsi="Arial" w:cs="Arial"/>
          <w:kern w:val="0"/>
        </w:rPr>
        <w:t>Privacidade de Dados, para ocupar a função de</w:t>
      </w:r>
      <w:r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DPO - Data Protection Officer (Encarregad</w:t>
      </w:r>
      <w:r>
        <w:rPr>
          <w:rFonts w:ascii="Arial" w:hAnsi="Arial" w:cs="Arial"/>
          <w:kern w:val="0"/>
        </w:rPr>
        <w:t>o</w:t>
      </w:r>
      <w:r w:rsidRPr="008E2DDC">
        <w:rPr>
          <w:rFonts w:ascii="Arial" w:hAnsi="Arial" w:cs="Arial"/>
          <w:kern w:val="0"/>
        </w:rPr>
        <w:t xml:space="preserve"> de Dados). El</w:t>
      </w:r>
      <w:r>
        <w:rPr>
          <w:rFonts w:ascii="Arial" w:hAnsi="Arial" w:cs="Arial"/>
          <w:kern w:val="0"/>
        </w:rPr>
        <w:t>e</w:t>
      </w:r>
      <w:r w:rsidRPr="008E2DDC">
        <w:rPr>
          <w:rFonts w:ascii="Arial" w:hAnsi="Arial" w:cs="Arial"/>
          <w:kern w:val="0"/>
        </w:rPr>
        <w:t>s estarão à frente das novas práticas que</w:t>
      </w:r>
      <w:r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estão sendo implementadas com o</w:t>
      </w:r>
      <w:r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objetivo primordial de garantir a manutenção da SEGURANÇA</w:t>
      </w:r>
      <w:r>
        <w:rPr>
          <w:rFonts w:ascii="Arial" w:hAnsi="Arial" w:cs="Arial"/>
          <w:kern w:val="0"/>
        </w:rPr>
        <w:t xml:space="preserve">, </w:t>
      </w:r>
      <w:r w:rsidRPr="008E2DDC">
        <w:rPr>
          <w:rFonts w:ascii="Arial" w:hAnsi="Arial" w:cs="Arial"/>
          <w:kern w:val="0"/>
        </w:rPr>
        <w:t>PROTEÇÃO</w:t>
      </w:r>
      <w:r>
        <w:rPr>
          <w:rFonts w:ascii="Arial" w:hAnsi="Arial" w:cs="Arial"/>
          <w:kern w:val="0"/>
        </w:rPr>
        <w:t xml:space="preserve"> E PRIVACIDADE </w:t>
      </w:r>
      <w:r w:rsidRPr="008E2DDC">
        <w:rPr>
          <w:rFonts w:ascii="Arial" w:hAnsi="Arial" w:cs="Arial"/>
          <w:kern w:val="0"/>
        </w:rPr>
        <w:t xml:space="preserve">DOS DADOS </w:t>
      </w:r>
      <w:r>
        <w:rPr>
          <w:rFonts w:ascii="Arial" w:hAnsi="Arial" w:cs="Arial"/>
          <w:kern w:val="0"/>
        </w:rPr>
        <w:t xml:space="preserve">pessoais tratados </w:t>
      </w:r>
      <w:r w:rsidR="005C0455">
        <w:rPr>
          <w:rFonts w:ascii="Arial" w:hAnsi="Arial" w:cs="Arial"/>
          <w:kern w:val="0"/>
        </w:rPr>
        <w:t>na Novvacore</w:t>
      </w:r>
      <w:r w:rsidRPr="008E2DDC">
        <w:rPr>
          <w:rFonts w:ascii="Arial" w:hAnsi="Arial" w:cs="Arial"/>
          <w:kern w:val="0"/>
        </w:rPr>
        <w:t>.</w:t>
      </w:r>
    </w:p>
    <w:p w14:paraId="22E8C55E" w14:textId="77777777" w:rsidR="00B75D77" w:rsidRPr="008E2DDC" w:rsidRDefault="00B75D77" w:rsidP="00256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kern w:val="0"/>
        </w:rPr>
      </w:pPr>
    </w:p>
    <w:p w14:paraId="59ED8B89" w14:textId="3E617647" w:rsidR="00957B81" w:rsidRPr="008E2DDC" w:rsidRDefault="00957B81" w:rsidP="00256C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kern w:val="0"/>
        </w:rPr>
      </w:pPr>
      <w:r w:rsidRPr="008E2DDC">
        <w:rPr>
          <w:rFonts w:ascii="Arial" w:hAnsi="Arial" w:cs="Arial"/>
          <w:kern w:val="0"/>
        </w:rPr>
        <w:t>Ao trilharmos esse caminho, visa</w:t>
      </w:r>
      <w:r w:rsidR="00AB3A4A">
        <w:rPr>
          <w:rFonts w:ascii="Arial" w:hAnsi="Arial" w:cs="Arial"/>
          <w:kern w:val="0"/>
        </w:rPr>
        <w:t>ndo</w:t>
      </w:r>
      <w:r w:rsidRPr="008E2DDC">
        <w:rPr>
          <w:rFonts w:ascii="Arial" w:hAnsi="Arial" w:cs="Arial"/>
          <w:kern w:val="0"/>
        </w:rPr>
        <w:t xml:space="preserve"> assegurar não apenas a conformidade com</w:t>
      </w:r>
      <w:r w:rsidR="00256C82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a legislação vigente, mas também fortalecer a confiança de nossos clientes, parceiros e colaboradores,</w:t>
      </w:r>
      <w:r w:rsidR="00924A27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demonstra</w:t>
      </w:r>
      <w:r w:rsidR="002E4D86">
        <w:rPr>
          <w:rFonts w:ascii="Arial" w:hAnsi="Arial" w:cs="Arial"/>
          <w:kern w:val="0"/>
        </w:rPr>
        <w:t>mos</w:t>
      </w:r>
      <w:r w:rsidRPr="008E2DDC">
        <w:rPr>
          <w:rFonts w:ascii="Arial" w:hAnsi="Arial" w:cs="Arial"/>
          <w:kern w:val="0"/>
        </w:rPr>
        <w:t xml:space="preserve"> nosso comprometimento com a proteção e</w:t>
      </w:r>
      <w:r w:rsidR="002E4D86">
        <w:rPr>
          <w:rFonts w:ascii="Arial" w:hAnsi="Arial" w:cs="Arial"/>
          <w:kern w:val="0"/>
        </w:rPr>
        <w:t xml:space="preserve"> a</w:t>
      </w:r>
      <w:r w:rsidRPr="008E2DDC">
        <w:rPr>
          <w:rFonts w:ascii="Arial" w:hAnsi="Arial" w:cs="Arial"/>
          <w:kern w:val="0"/>
        </w:rPr>
        <w:t xml:space="preserve"> integridade dos dados </w:t>
      </w:r>
      <w:r w:rsidR="003F7DD3">
        <w:rPr>
          <w:rFonts w:ascii="Arial" w:hAnsi="Arial" w:cs="Arial"/>
          <w:kern w:val="0"/>
        </w:rPr>
        <w:t xml:space="preserve">pessoais </w:t>
      </w:r>
      <w:r w:rsidR="004F3B7A">
        <w:rPr>
          <w:rFonts w:ascii="Arial" w:hAnsi="Arial" w:cs="Arial"/>
          <w:kern w:val="0"/>
        </w:rPr>
        <w:t xml:space="preserve">que recebem tratamento pelo </w:t>
      </w:r>
      <w:r w:rsidR="003F7DD3">
        <w:rPr>
          <w:rFonts w:ascii="Arial" w:hAnsi="Arial" w:cs="Arial"/>
          <w:kern w:val="0"/>
        </w:rPr>
        <w:t xml:space="preserve">Controlador </w:t>
      </w:r>
      <w:r w:rsidR="00510832">
        <w:rPr>
          <w:rFonts w:ascii="Arial" w:hAnsi="Arial" w:cs="Arial"/>
          <w:b/>
          <w:bCs/>
          <w:kern w:val="0"/>
        </w:rPr>
        <w:t>NOVVACORE</w:t>
      </w:r>
      <w:r w:rsidRPr="008E2DDC">
        <w:rPr>
          <w:rFonts w:ascii="Arial" w:hAnsi="Arial" w:cs="Arial"/>
          <w:kern w:val="0"/>
        </w:rPr>
        <w:t>.</w:t>
      </w:r>
    </w:p>
    <w:p w14:paraId="4B821506" w14:textId="77777777" w:rsidR="00957B81" w:rsidRPr="008E2DDC" w:rsidRDefault="00957B81" w:rsidP="00E03F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5D3BFC0D" w14:textId="642036FD" w:rsidR="00957B81" w:rsidRPr="008E2DDC" w:rsidRDefault="00957B81" w:rsidP="00E0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kern w:val="0"/>
        </w:rPr>
      </w:pPr>
      <w:r w:rsidRPr="008E2DDC">
        <w:rPr>
          <w:rFonts w:ascii="Arial" w:hAnsi="Arial" w:cs="Arial"/>
          <w:kern w:val="0"/>
        </w:rPr>
        <w:t>Estamos confiantes de qu</w:t>
      </w:r>
      <w:r w:rsidR="00DF6957">
        <w:rPr>
          <w:rFonts w:ascii="Arial" w:hAnsi="Arial" w:cs="Arial"/>
          <w:kern w:val="0"/>
        </w:rPr>
        <w:t>e junto</w:t>
      </w:r>
      <w:r w:rsidRPr="008E2DDC">
        <w:rPr>
          <w:rFonts w:ascii="Arial" w:hAnsi="Arial" w:cs="Arial"/>
          <w:kern w:val="0"/>
        </w:rPr>
        <w:t xml:space="preserve"> da S</w:t>
      </w:r>
      <w:r w:rsidR="00DF6957">
        <w:rPr>
          <w:rFonts w:ascii="Arial" w:hAnsi="Arial" w:cs="Arial"/>
          <w:kern w:val="0"/>
        </w:rPr>
        <w:t>omaxi Group</w:t>
      </w:r>
      <w:r w:rsidRPr="008E2DDC">
        <w:rPr>
          <w:rFonts w:ascii="Arial" w:hAnsi="Arial" w:cs="Arial"/>
          <w:kern w:val="0"/>
        </w:rPr>
        <w:t>, alcançaremos um patamar</w:t>
      </w:r>
      <w:r w:rsidR="00256C82">
        <w:rPr>
          <w:rFonts w:ascii="Arial" w:hAnsi="Arial" w:cs="Arial"/>
          <w:kern w:val="0"/>
        </w:rPr>
        <w:t xml:space="preserve"> </w:t>
      </w:r>
      <w:r w:rsidR="008467C6">
        <w:rPr>
          <w:rFonts w:ascii="Arial" w:hAnsi="Arial" w:cs="Arial"/>
          <w:kern w:val="0"/>
        </w:rPr>
        <w:t>diferenciado</w:t>
      </w:r>
      <w:r w:rsidRPr="008E2DDC">
        <w:rPr>
          <w:rFonts w:ascii="Arial" w:hAnsi="Arial" w:cs="Arial"/>
          <w:kern w:val="0"/>
        </w:rPr>
        <w:t xml:space="preserve"> em termos de governança de dados, promovendo assim a excelência em nossas operações e</w:t>
      </w:r>
      <w:r w:rsidR="00924A27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reforçando nossa posição como referência no mercado em que atuamos.</w:t>
      </w:r>
    </w:p>
    <w:p w14:paraId="7538C51E" w14:textId="77777777" w:rsidR="00957B81" w:rsidRPr="008E2DDC" w:rsidRDefault="00957B81" w:rsidP="00957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B090C55" w14:textId="58134CC3" w:rsidR="00957B81" w:rsidRPr="008E2DDC" w:rsidRDefault="00957B81" w:rsidP="00E0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kern w:val="0"/>
        </w:rPr>
      </w:pPr>
      <w:r w:rsidRPr="008E2DDC">
        <w:rPr>
          <w:rFonts w:ascii="Arial" w:hAnsi="Arial" w:cs="Arial"/>
          <w:kern w:val="0"/>
        </w:rPr>
        <w:t>Contamos com a parceria e colaboração contínua de todos os envolvidos nesse processo, e</w:t>
      </w:r>
      <w:r w:rsidR="00E03F7D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estamos certos de que, juntos, alcançaremos os mais altos padrões de excelência em privacidade,</w:t>
      </w:r>
      <w:r w:rsidR="00924A27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segurança da informação e gestão de riscos.</w:t>
      </w:r>
    </w:p>
    <w:p w14:paraId="22E989F1" w14:textId="77777777" w:rsidR="00957B81" w:rsidRPr="008E2DDC" w:rsidRDefault="00957B81" w:rsidP="00957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1386781" w14:textId="739274A9" w:rsidR="00957B81" w:rsidRPr="008E2DDC" w:rsidRDefault="00957B81" w:rsidP="00E03F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kern w:val="0"/>
        </w:rPr>
      </w:pPr>
      <w:r w:rsidRPr="008E2DDC">
        <w:rPr>
          <w:rFonts w:ascii="Arial" w:hAnsi="Arial" w:cs="Arial"/>
          <w:kern w:val="0"/>
        </w:rPr>
        <w:t>Para questões relacionadas ao tratamento de dados pessoais por nossa empresa, encorajamos</w:t>
      </w:r>
      <w:r w:rsidR="00E03F7D">
        <w:rPr>
          <w:rFonts w:ascii="Arial" w:hAnsi="Arial" w:cs="Arial"/>
          <w:kern w:val="0"/>
        </w:rPr>
        <w:t xml:space="preserve"> </w:t>
      </w:r>
      <w:r w:rsidRPr="008E2DDC">
        <w:rPr>
          <w:rFonts w:ascii="Arial" w:hAnsi="Arial" w:cs="Arial"/>
          <w:kern w:val="0"/>
        </w:rPr>
        <w:t>que os titulares de dados que se relacionam conosco entrem em contato pelos seguintes meios:</w:t>
      </w:r>
    </w:p>
    <w:p w14:paraId="4570FACB" w14:textId="77777777" w:rsidR="00957B81" w:rsidRPr="008E2DDC" w:rsidRDefault="00957B81" w:rsidP="00957B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BE7BA5F" w14:textId="745D96D9" w:rsidR="00957B81" w:rsidRPr="008E2DDC" w:rsidRDefault="00957B81" w:rsidP="00745E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</w:rPr>
      </w:pPr>
      <w:r w:rsidRPr="008E2DDC">
        <w:rPr>
          <w:rFonts w:ascii="Arial" w:hAnsi="Arial" w:cs="Arial"/>
          <w:kern w:val="0"/>
        </w:rPr>
        <w:t>Somaxi Group - DpoaaS</w:t>
      </w:r>
    </w:p>
    <w:p w14:paraId="48231FC0" w14:textId="066BC06B" w:rsidR="00745E75" w:rsidRDefault="00957B81" w:rsidP="00745E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</w:rPr>
      </w:pPr>
      <w:r w:rsidRPr="008E2DDC">
        <w:rPr>
          <w:rFonts w:ascii="Arial" w:hAnsi="Arial" w:cs="Arial"/>
          <w:kern w:val="0"/>
        </w:rPr>
        <w:t xml:space="preserve">E-mail: </w:t>
      </w:r>
      <w:hyperlink r:id="rId11" w:history="1">
        <w:r w:rsidR="00053FE7" w:rsidRPr="009C0D7D">
          <w:rPr>
            <w:rStyle w:val="Hyperlink"/>
            <w:rFonts w:ascii="Arial" w:hAnsi="Arial" w:cs="Arial"/>
            <w:kern w:val="0"/>
          </w:rPr>
          <w:t>privacidade@novvacore.com.br</w:t>
        </w:r>
      </w:hyperlink>
    </w:p>
    <w:p w14:paraId="53DC164F" w14:textId="77777777" w:rsidR="00053FE7" w:rsidRDefault="00053FE7" w:rsidP="00745E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</w:rPr>
      </w:pPr>
    </w:p>
    <w:p w14:paraId="30C26922" w14:textId="11DC4D81" w:rsidR="001C60E6" w:rsidRDefault="000D42BC" w:rsidP="00745E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Encarregado de dados</w:t>
      </w:r>
      <w:r w:rsidR="00986384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>(DPO)</w:t>
      </w:r>
      <w:r w:rsidR="00957B81" w:rsidRPr="008E2DDC">
        <w:rPr>
          <w:rFonts w:ascii="Arial" w:hAnsi="Arial" w:cs="Arial"/>
          <w:kern w:val="0"/>
        </w:rPr>
        <w:t xml:space="preserve">: </w:t>
      </w:r>
      <w:r w:rsidR="004E07EC">
        <w:rPr>
          <w:rFonts w:ascii="Arial" w:hAnsi="Arial" w:cs="Arial"/>
          <w:kern w:val="0"/>
        </w:rPr>
        <w:t>João Lucas</w:t>
      </w:r>
      <w:r w:rsidR="00053FE7">
        <w:rPr>
          <w:rFonts w:ascii="Arial" w:hAnsi="Arial" w:cs="Arial"/>
          <w:kern w:val="0"/>
        </w:rPr>
        <w:t xml:space="preserve"> Soares </w:t>
      </w:r>
      <w:r w:rsidR="00F41781">
        <w:rPr>
          <w:rFonts w:ascii="Arial" w:hAnsi="Arial" w:cs="Arial"/>
          <w:kern w:val="0"/>
        </w:rPr>
        <w:t>/</w:t>
      </w:r>
      <w:r w:rsidR="004E07EC">
        <w:rPr>
          <w:rFonts w:ascii="Arial" w:hAnsi="Arial" w:cs="Arial"/>
          <w:kern w:val="0"/>
        </w:rPr>
        <w:t xml:space="preserve"> 51-933005747</w:t>
      </w:r>
      <w:r w:rsidR="008467C6">
        <w:rPr>
          <w:rFonts w:ascii="Arial" w:hAnsi="Arial" w:cs="Arial"/>
          <w:kern w:val="0"/>
        </w:rPr>
        <w:t xml:space="preserve"> </w:t>
      </w:r>
    </w:p>
    <w:p w14:paraId="3E672A3C" w14:textId="77777777" w:rsidR="001C60E6" w:rsidRDefault="001C60E6" w:rsidP="00745E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</w:rPr>
      </w:pPr>
    </w:p>
    <w:p w14:paraId="4EF980CD" w14:textId="6CC89667" w:rsidR="00E03F7D" w:rsidRDefault="00034BCB" w:rsidP="00745E7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Rubia Alencastro</w:t>
      </w:r>
      <w:r w:rsidR="000D42BC">
        <w:rPr>
          <w:rFonts w:ascii="Arial" w:hAnsi="Arial" w:cs="Arial"/>
          <w:kern w:val="0"/>
        </w:rPr>
        <w:t xml:space="preserve"> </w:t>
      </w:r>
      <w:r w:rsidR="00053FE7">
        <w:rPr>
          <w:rFonts w:ascii="Arial" w:hAnsi="Arial" w:cs="Arial"/>
          <w:kern w:val="0"/>
        </w:rPr>
        <w:t xml:space="preserve">/ </w:t>
      </w:r>
      <w:r w:rsidR="000D42BC" w:rsidRPr="000D42BC">
        <w:rPr>
          <w:rFonts w:ascii="Arial" w:hAnsi="Arial" w:cs="Arial"/>
          <w:kern w:val="0"/>
        </w:rPr>
        <w:t>(47) 93300-8836</w:t>
      </w:r>
      <w:r w:rsidR="00510832">
        <w:rPr>
          <w:rFonts w:ascii="Arial" w:hAnsi="Arial" w:cs="Arial"/>
          <w:kern w:val="0"/>
        </w:rPr>
        <w:t>.</w:t>
      </w:r>
    </w:p>
    <w:p w14:paraId="06DEBB7D" w14:textId="156E7B9C" w:rsidR="13F4064A" w:rsidRDefault="13F4064A" w:rsidP="13F4064A">
      <w:pPr>
        <w:spacing w:after="0" w:line="240" w:lineRule="auto"/>
        <w:ind w:firstLine="708"/>
        <w:rPr>
          <w:rFonts w:ascii="Arial" w:hAnsi="Arial" w:cs="Arial"/>
        </w:rPr>
      </w:pPr>
    </w:p>
    <w:p w14:paraId="5C2262AB" w14:textId="669426D2" w:rsidR="13F4064A" w:rsidRDefault="13F4064A" w:rsidP="13F4064A">
      <w:pPr>
        <w:spacing w:after="0" w:line="240" w:lineRule="auto"/>
        <w:ind w:firstLine="708"/>
        <w:rPr>
          <w:rFonts w:ascii="Arial" w:hAnsi="Arial" w:cs="Arial"/>
        </w:rPr>
      </w:pPr>
    </w:p>
    <w:p w14:paraId="1679051C" w14:textId="76D26A52" w:rsidR="13F4064A" w:rsidRDefault="13F4064A" w:rsidP="13F4064A">
      <w:pPr>
        <w:spacing w:after="0" w:line="240" w:lineRule="auto"/>
        <w:ind w:firstLine="708"/>
        <w:rPr>
          <w:rFonts w:ascii="Arial" w:hAnsi="Arial" w:cs="Arial"/>
        </w:rPr>
      </w:pPr>
    </w:p>
    <w:p w14:paraId="191FF569" w14:textId="50E41D86" w:rsidR="13F4064A" w:rsidRDefault="13F4064A" w:rsidP="13F4064A">
      <w:pPr>
        <w:spacing w:after="0" w:line="240" w:lineRule="auto"/>
        <w:ind w:firstLine="708"/>
        <w:rPr>
          <w:rFonts w:ascii="Arial" w:hAnsi="Arial" w:cs="Arial"/>
        </w:rPr>
      </w:pPr>
    </w:p>
    <w:p w14:paraId="553805BE" w14:textId="52C6B901" w:rsidR="13F4064A" w:rsidRDefault="13F4064A" w:rsidP="00065543">
      <w:pPr>
        <w:spacing w:after="0" w:line="240" w:lineRule="auto"/>
        <w:rPr>
          <w:rFonts w:ascii="Arial" w:hAnsi="Arial" w:cs="Arial"/>
        </w:rPr>
      </w:pPr>
    </w:p>
    <w:sectPr w:rsidR="13F4064A" w:rsidSect="00BF7416">
      <w:headerReference w:type="default" r:id="rId12"/>
      <w:footerReference w:type="default" r:id="rId13"/>
      <w:pgSz w:w="11906" w:h="16838" w:code="9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72103" w14:textId="77777777" w:rsidR="007E2535" w:rsidRDefault="007E2535" w:rsidP="00957B81">
      <w:pPr>
        <w:spacing w:after="0" w:line="240" w:lineRule="auto"/>
      </w:pPr>
      <w:r>
        <w:separator/>
      </w:r>
    </w:p>
  </w:endnote>
  <w:endnote w:type="continuationSeparator" w:id="0">
    <w:p w14:paraId="55039878" w14:textId="77777777" w:rsidR="007E2535" w:rsidRDefault="007E2535" w:rsidP="0095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F4064A" w14:paraId="615DA747" w14:textId="77777777" w:rsidTr="13F4064A">
      <w:trPr>
        <w:trHeight w:val="300"/>
      </w:trPr>
      <w:tc>
        <w:tcPr>
          <w:tcW w:w="3210" w:type="dxa"/>
        </w:tcPr>
        <w:p w14:paraId="1E084DF9" w14:textId="6B6DD828" w:rsidR="13F4064A" w:rsidRDefault="13F4064A" w:rsidP="13F4064A">
          <w:pPr>
            <w:pStyle w:val="Cabealho"/>
            <w:ind w:left="-115"/>
          </w:pPr>
        </w:p>
      </w:tc>
      <w:tc>
        <w:tcPr>
          <w:tcW w:w="3210" w:type="dxa"/>
        </w:tcPr>
        <w:p w14:paraId="7BA89F1A" w14:textId="4FE35C53" w:rsidR="13F4064A" w:rsidRDefault="13F4064A" w:rsidP="13F4064A">
          <w:pPr>
            <w:pStyle w:val="Cabealho"/>
            <w:jc w:val="center"/>
          </w:pPr>
        </w:p>
      </w:tc>
      <w:tc>
        <w:tcPr>
          <w:tcW w:w="3210" w:type="dxa"/>
        </w:tcPr>
        <w:p w14:paraId="3047E5A1" w14:textId="6D8817E4" w:rsidR="13F4064A" w:rsidRDefault="13F4064A" w:rsidP="13F4064A">
          <w:pPr>
            <w:pStyle w:val="Cabealho"/>
            <w:ind w:right="-115"/>
            <w:jc w:val="right"/>
          </w:pPr>
        </w:p>
      </w:tc>
    </w:tr>
  </w:tbl>
  <w:p w14:paraId="7D00F0AA" w14:textId="46130BFD" w:rsidR="13F4064A" w:rsidRDefault="13F4064A" w:rsidP="13F406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53347" w14:textId="77777777" w:rsidR="007E2535" w:rsidRDefault="007E2535" w:rsidP="00957B81">
      <w:pPr>
        <w:spacing w:after="0" w:line="240" w:lineRule="auto"/>
      </w:pPr>
      <w:r>
        <w:separator/>
      </w:r>
    </w:p>
  </w:footnote>
  <w:footnote w:type="continuationSeparator" w:id="0">
    <w:p w14:paraId="3D5AF513" w14:textId="77777777" w:rsidR="007E2535" w:rsidRDefault="007E2535" w:rsidP="00957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0D6D" w14:textId="74E3D833" w:rsidR="00957B81" w:rsidRDefault="00957B81" w:rsidP="008E2DDC">
    <w:pPr>
      <w:pStyle w:val="Cabealho"/>
      <w:tabs>
        <w:tab w:val="clear" w:pos="4252"/>
        <w:tab w:val="clear" w:pos="8504"/>
        <w:tab w:val="left" w:pos="571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B81"/>
    <w:rsid w:val="00002C93"/>
    <w:rsid w:val="00034BCB"/>
    <w:rsid w:val="00053FE7"/>
    <w:rsid w:val="00065543"/>
    <w:rsid w:val="000809E4"/>
    <w:rsid w:val="000B07DB"/>
    <w:rsid w:val="000D42BC"/>
    <w:rsid w:val="000E255F"/>
    <w:rsid w:val="0012161D"/>
    <w:rsid w:val="001C60E6"/>
    <w:rsid w:val="001F543D"/>
    <w:rsid w:val="00256C82"/>
    <w:rsid w:val="002E4D86"/>
    <w:rsid w:val="00314E9C"/>
    <w:rsid w:val="003B4F74"/>
    <w:rsid w:val="003F7DD3"/>
    <w:rsid w:val="00496679"/>
    <w:rsid w:val="004E07EC"/>
    <w:rsid w:val="004F3B7A"/>
    <w:rsid w:val="00510832"/>
    <w:rsid w:val="00543AEC"/>
    <w:rsid w:val="00587B64"/>
    <w:rsid w:val="005C0455"/>
    <w:rsid w:val="00745E75"/>
    <w:rsid w:val="007E2535"/>
    <w:rsid w:val="008467C6"/>
    <w:rsid w:val="008500C3"/>
    <w:rsid w:val="008950C2"/>
    <w:rsid w:val="008E2DDC"/>
    <w:rsid w:val="009112B2"/>
    <w:rsid w:val="00924A27"/>
    <w:rsid w:val="00957B81"/>
    <w:rsid w:val="00986384"/>
    <w:rsid w:val="009C494E"/>
    <w:rsid w:val="00A13B6A"/>
    <w:rsid w:val="00A53242"/>
    <w:rsid w:val="00A63671"/>
    <w:rsid w:val="00A961FC"/>
    <w:rsid w:val="00AB3A4A"/>
    <w:rsid w:val="00B75D77"/>
    <w:rsid w:val="00BA0EEA"/>
    <w:rsid w:val="00BF7416"/>
    <w:rsid w:val="00C6149A"/>
    <w:rsid w:val="00C74BCA"/>
    <w:rsid w:val="00C92B3C"/>
    <w:rsid w:val="00CD0DC0"/>
    <w:rsid w:val="00CF2D0A"/>
    <w:rsid w:val="00D24022"/>
    <w:rsid w:val="00D83416"/>
    <w:rsid w:val="00DF3945"/>
    <w:rsid w:val="00DF6957"/>
    <w:rsid w:val="00E03F7D"/>
    <w:rsid w:val="00E664DC"/>
    <w:rsid w:val="00F41781"/>
    <w:rsid w:val="00F85BB2"/>
    <w:rsid w:val="00F93798"/>
    <w:rsid w:val="00FD011A"/>
    <w:rsid w:val="13F4064A"/>
    <w:rsid w:val="675B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0FDC4"/>
  <w15:chartTrackingRefBased/>
  <w15:docId w15:val="{63BFC610-C002-4C0D-9034-0828446B9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57B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7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7B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7B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7B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7B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7B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7B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7B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7B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7B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7B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7B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7B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7B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7B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7B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7B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7B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57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7B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57B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7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57B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7B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7B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7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7B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7B8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57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7B81"/>
  </w:style>
  <w:style w:type="paragraph" w:styleId="Rodap">
    <w:name w:val="footer"/>
    <w:basedOn w:val="Normal"/>
    <w:link w:val="RodapChar"/>
    <w:uiPriority w:val="99"/>
    <w:unhideWhenUsed/>
    <w:rsid w:val="00957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7B81"/>
  </w:style>
  <w:style w:type="character" w:styleId="Hyperlink">
    <w:name w:val="Hyperlink"/>
    <w:basedOn w:val="Fontepargpadro"/>
    <w:uiPriority w:val="99"/>
    <w:unhideWhenUsed/>
    <w:rsid w:val="00745E7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5E7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F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vacidade@novvacore.com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f685c-332d-4914-8179-2130153c962f" xsi:nil="true"/>
    <lcf76f155ced4ddcb4097134ff3c332f xmlns="7d14e1b9-a9bd-44ea-be8b-ca9ba4dce60a">
      <Terms xmlns="http://schemas.microsoft.com/office/infopath/2007/PartnerControls"/>
    </lcf76f155ced4ddcb4097134ff3c332f>
    <_Flow_SignoffStatus xmlns="7d14e1b9-a9bd-44ea-be8b-ca9ba4dce60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0E3DE7FFC4D94B8FF88470A036F8DA" ma:contentTypeVersion="16" ma:contentTypeDescription="Crie um novo documento." ma:contentTypeScope="" ma:versionID="d9dfef81c5258e0ce61691db414ef6fb">
  <xsd:schema xmlns:xsd="http://www.w3.org/2001/XMLSchema" xmlns:xs="http://www.w3.org/2001/XMLSchema" xmlns:p="http://schemas.microsoft.com/office/2006/metadata/properties" xmlns:ns2="7d14e1b9-a9bd-44ea-be8b-ca9ba4dce60a" xmlns:ns3="5d9f685c-332d-4914-8179-2130153c962f" targetNamespace="http://schemas.microsoft.com/office/2006/metadata/properties" ma:root="true" ma:fieldsID="890672900bd577b3cbf940cd0ac46146" ns2:_="" ns3:_="">
    <xsd:import namespace="7d14e1b9-a9bd-44ea-be8b-ca9ba4dce60a"/>
    <xsd:import namespace="5d9f685c-332d-4914-8179-2130153c9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4e1b9-a9bd-44ea-be8b-ca9ba4dce6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49950b-8166-48b3-af16-c2d1b420ba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us de liberação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f685c-332d-4914-8179-2130153c9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6cbec3d-343a-489b-b7c4-238b57e4790a}" ma:internalName="TaxCatchAll" ma:showField="CatchAllData" ma:web="5d9f685c-332d-4914-8179-2130153c9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40071-E854-44FD-B82D-69912F034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8856F9-835E-48CE-9308-4AB174E2CA7B}">
  <ds:schemaRefs>
    <ds:schemaRef ds:uri="http://schemas.microsoft.com/office/2006/metadata/properties"/>
    <ds:schemaRef ds:uri="http://schemas.microsoft.com/office/infopath/2007/PartnerControls"/>
    <ds:schemaRef ds:uri="0b0f0e56-43d9-4d2f-b746-8710065a8349"/>
    <ds:schemaRef ds:uri="de275263-47fa-4e00-be3f-f0f955530a8c"/>
  </ds:schemaRefs>
</ds:datastoreItem>
</file>

<file path=customXml/itemProps3.xml><?xml version="1.0" encoding="utf-8"?>
<ds:datastoreItem xmlns:ds="http://schemas.openxmlformats.org/officeDocument/2006/customXml" ds:itemID="{D78D923B-7153-4E54-8B4C-B861767ACC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359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Damiao Oliveira - COO - Somaxi Group</dc:creator>
  <cp:keywords/>
  <dc:description/>
  <cp:lastModifiedBy>João Lucas - DPO - Somaxi Group</cp:lastModifiedBy>
  <cp:revision>42</cp:revision>
  <dcterms:created xsi:type="dcterms:W3CDTF">2023-12-22T18:11:00Z</dcterms:created>
  <dcterms:modified xsi:type="dcterms:W3CDTF">2025-10-28T19:01:00Z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0x0101005E0E3DE7FFC4D94B8FF88470A036F8DA</vt:lpwstr>
  </property>
  <property fmtid="{D5CDD505-2E9C-101B-9397-08002B2CF9AE}" pid="3" name="MediaServiceImageTags">
    <vt:lpwstr/>
  </property>
</Properties>
</file>